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C053" w14:textId="77777777" w:rsidR="00031311" w:rsidRPr="00031311" w:rsidRDefault="00031311" w:rsidP="00031311">
      <w:pPr>
        <w:tabs>
          <w:tab w:val="left" w:pos="4245"/>
        </w:tabs>
        <w:spacing w:after="0" w:line="276" w:lineRule="auto"/>
        <w:contextualSpacing/>
        <w:jc w:val="center"/>
        <w:rPr>
          <w:rFonts w:ascii="Calibri" w:eastAsia="Calibri" w:hAnsi="Calibri" w:cs="Calibri"/>
          <w:b/>
          <w:bCs/>
        </w:rPr>
      </w:pPr>
      <w:r w:rsidRPr="00031311">
        <w:rPr>
          <w:rFonts w:ascii="Calibri" w:eastAsia="Calibri" w:hAnsi="Calibri" w:cs="Calibri"/>
          <w:b/>
          <w:bCs/>
        </w:rPr>
        <w:t>ΠΑΡΑΡΤΗΜΑ  ΙΙ</w:t>
      </w:r>
    </w:p>
    <w:p w14:paraId="519426FD" w14:textId="77777777" w:rsidR="00031311" w:rsidRPr="00031311" w:rsidRDefault="00031311" w:rsidP="00031311">
      <w:pPr>
        <w:autoSpaceDE w:val="0"/>
        <w:autoSpaceDN w:val="0"/>
        <w:adjustRightInd w:val="0"/>
        <w:spacing w:after="0" w:line="276" w:lineRule="auto"/>
        <w:jc w:val="center"/>
        <w:rPr>
          <w:rFonts w:ascii="Calibri" w:eastAsia="Times New Roman" w:hAnsi="Calibri" w:cs="Calibri"/>
          <w:bCs/>
          <w:color w:val="000000"/>
          <w:lang w:eastAsia="el-GR"/>
        </w:rPr>
      </w:pPr>
      <w:r w:rsidRPr="00031311">
        <w:rPr>
          <w:rFonts w:ascii="Calibri" w:eastAsia="Times New Roman" w:hAnsi="Calibri" w:cs="Calibri"/>
          <w:bCs/>
          <w:color w:val="000000"/>
          <w:lang w:eastAsia="el-GR"/>
        </w:rPr>
        <w:t>ΠΙΝΑΚΑΣ ΟΙΚΟΝΟΜΙΚΗΣ ΠΡΟΣΦΟΡΑΣ</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66"/>
        <w:gridCol w:w="964"/>
        <w:gridCol w:w="964"/>
        <w:gridCol w:w="965"/>
        <w:gridCol w:w="599"/>
        <w:gridCol w:w="1239"/>
        <w:gridCol w:w="964"/>
        <w:gridCol w:w="1161"/>
      </w:tblGrid>
      <w:tr w:rsidR="00031311" w:rsidRPr="00031311" w14:paraId="05C86017" w14:textId="77777777" w:rsidTr="00CB3EAB">
        <w:trPr>
          <w:cantSplit/>
          <w:trHeight w:val="1507"/>
          <w:jc w:val="center"/>
        </w:trPr>
        <w:tc>
          <w:tcPr>
            <w:tcW w:w="828" w:type="dxa"/>
            <w:shd w:val="clear" w:color="auto" w:fill="auto"/>
            <w:textDirection w:val="btLr"/>
            <w:vAlign w:val="center"/>
            <w:hideMark/>
          </w:tcPr>
          <w:p w14:paraId="3BA894E6"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ΤΜΗΜΑ</w:t>
            </w:r>
          </w:p>
        </w:tc>
        <w:tc>
          <w:tcPr>
            <w:tcW w:w="2066" w:type="dxa"/>
            <w:shd w:val="clear" w:color="auto" w:fill="auto"/>
            <w:textDirection w:val="btLr"/>
            <w:vAlign w:val="center"/>
            <w:hideMark/>
          </w:tcPr>
          <w:p w14:paraId="4D64FEFD"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Περιγραφή</w:t>
            </w:r>
          </w:p>
        </w:tc>
        <w:tc>
          <w:tcPr>
            <w:tcW w:w="964" w:type="dxa"/>
            <w:shd w:val="clear" w:color="auto" w:fill="auto"/>
            <w:textDirection w:val="btLr"/>
            <w:vAlign w:val="center"/>
            <w:hideMark/>
          </w:tcPr>
          <w:p w14:paraId="36971C08"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 xml:space="preserve">Κόστος Μονάδας </w:t>
            </w:r>
          </w:p>
          <w:p w14:paraId="5E1B3CDD"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άνευ ΦΠΑ</w:t>
            </w:r>
          </w:p>
        </w:tc>
        <w:tc>
          <w:tcPr>
            <w:tcW w:w="964" w:type="dxa"/>
            <w:shd w:val="clear" w:color="auto" w:fill="auto"/>
            <w:textDirection w:val="btLr"/>
            <w:vAlign w:val="center"/>
            <w:hideMark/>
          </w:tcPr>
          <w:p w14:paraId="55FAE1F2"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ΦΠΑ (Μονάδας)</w:t>
            </w:r>
          </w:p>
        </w:tc>
        <w:tc>
          <w:tcPr>
            <w:tcW w:w="965" w:type="dxa"/>
            <w:shd w:val="clear" w:color="auto" w:fill="auto"/>
            <w:textDirection w:val="btLr"/>
            <w:vAlign w:val="center"/>
            <w:hideMark/>
          </w:tcPr>
          <w:p w14:paraId="14BADDD4"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 xml:space="preserve">Τιμή μονάδας </w:t>
            </w:r>
          </w:p>
          <w:p w14:paraId="5FDCCA7B"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συμπερ. ΦΠΑ</w:t>
            </w:r>
          </w:p>
        </w:tc>
        <w:tc>
          <w:tcPr>
            <w:tcW w:w="596" w:type="dxa"/>
            <w:shd w:val="clear" w:color="auto" w:fill="auto"/>
            <w:textDirection w:val="btLr"/>
            <w:vAlign w:val="center"/>
            <w:hideMark/>
          </w:tcPr>
          <w:p w14:paraId="3450C0ED"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Ποσότητα</w:t>
            </w:r>
          </w:p>
        </w:tc>
        <w:tc>
          <w:tcPr>
            <w:tcW w:w="1239" w:type="dxa"/>
            <w:shd w:val="clear" w:color="auto" w:fill="auto"/>
            <w:textDirection w:val="btLr"/>
            <w:vAlign w:val="center"/>
            <w:hideMark/>
          </w:tcPr>
          <w:p w14:paraId="190621B0"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Συνολικό κόστος</w:t>
            </w:r>
          </w:p>
          <w:p w14:paraId="1B470B65"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 xml:space="preserve"> άνευ ΦΠΑ</w:t>
            </w:r>
          </w:p>
        </w:tc>
        <w:tc>
          <w:tcPr>
            <w:tcW w:w="964" w:type="dxa"/>
            <w:shd w:val="clear" w:color="auto" w:fill="auto"/>
            <w:textDirection w:val="btLr"/>
            <w:vAlign w:val="center"/>
            <w:hideMark/>
          </w:tcPr>
          <w:p w14:paraId="0F8CECD9"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Συνολικό ΦΠΑ</w:t>
            </w:r>
          </w:p>
        </w:tc>
        <w:tc>
          <w:tcPr>
            <w:tcW w:w="1161" w:type="dxa"/>
            <w:shd w:val="clear" w:color="auto" w:fill="auto"/>
            <w:textDirection w:val="btLr"/>
            <w:vAlign w:val="center"/>
            <w:hideMark/>
          </w:tcPr>
          <w:p w14:paraId="2C66FB6D" w14:textId="77777777" w:rsidR="00031311" w:rsidRPr="00031311" w:rsidRDefault="00031311" w:rsidP="00031311">
            <w:pPr>
              <w:spacing w:after="0" w:line="240" w:lineRule="auto"/>
              <w:jc w:val="center"/>
              <w:rPr>
                <w:rFonts w:ascii="Calibri" w:eastAsia="Times New Roman" w:hAnsi="Calibri" w:cs="Microsoft Sans Serif"/>
                <w:bCs/>
                <w:sz w:val="20"/>
                <w:szCs w:val="20"/>
                <w:lang w:eastAsia="el-GR"/>
              </w:rPr>
            </w:pPr>
            <w:r w:rsidRPr="00031311">
              <w:rPr>
                <w:rFonts w:ascii="Calibri" w:eastAsia="Times New Roman" w:hAnsi="Calibri" w:cs="Microsoft Sans Serif"/>
                <w:bCs/>
                <w:sz w:val="20"/>
                <w:szCs w:val="20"/>
                <w:lang w:eastAsia="el-GR"/>
              </w:rPr>
              <w:t>Συνολικό Κόστος  συμπερ.  ΦΠΑ</w:t>
            </w:r>
          </w:p>
        </w:tc>
      </w:tr>
      <w:tr w:rsidR="00031311" w:rsidRPr="00031311" w14:paraId="34846A23" w14:textId="77777777" w:rsidTr="00CB3EAB">
        <w:trPr>
          <w:trHeight w:val="496"/>
          <w:jc w:val="center"/>
        </w:trPr>
        <w:tc>
          <w:tcPr>
            <w:tcW w:w="828" w:type="dxa"/>
            <w:shd w:val="clear" w:color="auto" w:fill="auto"/>
            <w:vAlign w:val="center"/>
            <w:hideMark/>
          </w:tcPr>
          <w:p w14:paraId="731AFD83"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Α1</w:t>
            </w:r>
          </w:p>
        </w:tc>
        <w:tc>
          <w:tcPr>
            <w:tcW w:w="2066" w:type="dxa"/>
            <w:shd w:val="clear" w:color="auto" w:fill="auto"/>
            <w:vAlign w:val="center"/>
            <w:hideMark/>
          </w:tcPr>
          <w:p w14:paraId="6D7C7C67"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Συντήρηση Χειμερινή /Θερινή περίοδος</w:t>
            </w:r>
          </w:p>
        </w:tc>
        <w:tc>
          <w:tcPr>
            <w:tcW w:w="964" w:type="dxa"/>
            <w:shd w:val="clear" w:color="auto" w:fill="auto"/>
            <w:noWrap/>
            <w:vAlign w:val="center"/>
            <w:hideMark/>
          </w:tcPr>
          <w:p w14:paraId="5BBD785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hideMark/>
          </w:tcPr>
          <w:p w14:paraId="0EBDDA34"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hideMark/>
          </w:tcPr>
          <w:p w14:paraId="2468AC66"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noWrap/>
            <w:vAlign w:val="center"/>
            <w:hideMark/>
          </w:tcPr>
          <w:p w14:paraId="5EAA7EAC"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2</w:t>
            </w:r>
          </w:p>
        </w:tc>
        <w:tc>
          <w:tcPr>
            <w:tcW w:w="1239" w:type="dxa"/>
            <w:shd w:val="clear" w:color="auto" w:fill="auto"/>
            <w:noWrap/>
            <w:vAlign w:val="center"/>
            <w:hideMark/>
          </w:tcPr>
          <w:p w14:paraId="4DCA8079"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hideMark/>
          </w:tcPr>
          <w:p w14:paraId="6CAF82B0"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hideMark/>
          </w:tcPr>
          <w:p w14:paraId="243586E3"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75086187" w14:textId="77777777" w:rsidTr="00CB3EAB">
        <w:trPr>
          <w:trHeight w:val="448"/>
          <w:jc w:val="center"/>
        </w:trPr>
        <w:tc>
          <w:tcPr>
            <w:tcW w:w="828" w:type="dxa"/>
            <w:shd w:val="clear" w:color="auto" w:fill="auto"/>
            <w:vAlign w:val="center"/>
            <w:hideMark/>
          </w:tcPr>
          <w:p w14:paraId="56E898FB"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Α2</w:t>
            </w:r>
          </w:p>
        </w:tc>
        <w:tc>
          <w:tcPr>
            <w:tcW w:w="2066" w:type="dxa"/>
            <w:shd w:val="clear" w:color="auto" w:fill="auto"/>
            <w:vAlign w:val="center"/>
            <w:hideMark/>
          </w:tcPr>
          <w:p w14:paraId="3441ADFA"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Μηνιαίος προληπτικός έλεγχος</w:t>
            </w:r>
          </w:p>
        </w:tc>
        <w:tc>
          <w:tcPr>
            <w:tcW w:w="964" w:type="dxa"/>
            <w:shd w:val="clear" w:color="auto" w:fill="auto"/>
            <w:noWrap/>
            <w:vAlign w:val="center"/>
            <w:hideMark/>
          </w:tcPr>
          <w:p w14:paraId="56BC0CA9"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hideMark/>
          </w:tcPr>
          <w:p w14:paraId="073E9C1F"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hideMark/>
          </w:tcPr>
          <w:p w14:paraId="07F7F3E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noWrap/>
            <w:vAlign w:val="center"/>
            <w:hideMark/>
          </w:tcPr>
          <w:p w14:paraId="4E53D56E"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12</w:t>
            </w:r>
          </w:p>
        </w:tc>
        <w:tc>
          <w:tcPr>
            <w:tcW w:w="1239" w:type="dxa"/>
            <w:shd w:val="clear" w:color="auto" w:fill="auto"/>
            <w:noWrap/>
            <w:vAlign w:val="center"/>
            <w:hideMark/>
          </w:tcPr>
          <w:p w14:paraId="012FBCE0"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hideMark/>
          </w:tcPr>
          <w:p w14:paraId="1F6D7DAC"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hideMark/>
          </w:tcPr>
          <w:p w14:paraId="467AEDFA"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0AF77352" w14:textId="77777777" w:rsidTr="00CB3EAB">
        <w:trPr>
          <w:trHeight w:val="602"/>
          <w:jc w:val="center"/>
        </w:trPr>
        <w:tc>
          <w:tcPr>
            <w:tcW w:w="828" w:type="dxa"/>
            <w:shd w:val="clear" w:color="auto" w:fill="auto"/>
            <w:vAlign w:val="center"/>
            <w:hideMark/>
          </w:tcPr>
          <w:p w14:paraId="5D926822"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Α3</w:t>
            </w:r>
          </w:p>
        </w:tc>
        <w:tc>
          <w:tcPr>
            <w:tcW w:w="2066" w:type="dxa"/>
            <w:shd w:val="clear" w:color="auto" w:fill="auto"/>
            <w:vAlign w:val="center"/>
            <w:hideMark/>
          </w:tcPr>
          <w:p w14:paraId="54B1D65D"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Εργασία επανορθωτικής συντήρησης (ανθρωποώρα)</w:t>
            </w:r>
          </w:p>
        </w:tc>
        <w:tc>
          <w:tcPr>
            <w:tcW w:w="964" w:type="dxa"/>
            <w:shd w:val="clear" w:color="auto" w:fill="auto"/>
            <w:vAlign w:val="center"/>
            <w:hideMark/>
          </w:tcPr>
          <w:p w14:paraId="45798AD9"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hideMark/>
          </w:tcPr>
          <w:p w14:paraId="62D0713C"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hideMark/>
          </w:tcPr>
          <w:p w14:paraId="7194F2CB"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vAlign w:val="center"/>
            <w:hideMark/>
          </w:tcPr>
          <w:p w14:paraId="7A335A71"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120</w:t>
            </w:r>
          </w:p>
        </w:tc>
        <w:tc>
          <w:tcPr>
            <w:tcW w:w="1239" w:type="dxa"/>
            <w:shd w:val="clear" w:color="auto" w:fill="auto"/>
            <w:noWrap/>
            <w:vAlign w:val="center"/>
            <w:hideMark/>
          </w:tcPr>
          <w:p w14:paraId="1F219544"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hideMark/>
          </w:tcPr>
          <w:p w14:paraId="6668210D"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hideMark/>
          </w:tcPr>
          <w:p w14:paraId="43C8D746"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56C5C921" w14:textId="77777777" w:rsidTr="00CB3EAB">
        <w:trPr>
          <w:trHeight w:val="602"/>
          <w:jc w:val="center"/>
        </w:trPr>
        <w:tc>
          <w:tcPr>
            <w:tcW w:w="828" w:type="dxa"/>
            <w:shd w:val="clear" w:color="auto" w:fill="auto"/>
            <w:vAlign w:val="center"/>
            <w:hideMark/>
          </w:tcPr>
          <w:p w14:paraId="520FD0ED"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Α.4.1</w:t>
            </w:r>
          </w:p>
        </w:tc>
        <w:tc>
          <w:tcPr>
            <w:tcW w:w="2066" w:type="dxa"/>
            <w:shd w:val="clear" w:color="auto" w:fill="auto"/>
            <w:vAlign w:val="center"/>
            <w:hideMark/>
          </w:tcPr>
          <w:p w14:paraId="43CF0085"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Αποκατάσταση βλαβών αντλίας κυκλοφορίας νερού</w:t>
            </w:r>
          </w:p>
        </w:tc>
        <w:tc>
          <w:tcPr>
            <w:tcW w:w="964" w:type="dxa"/>
            <w:shd w:val="clear" w:color="auto" w:fill="auto"/>
            <w:noWrap/>
            <w:vAlign w:val="center"/>
            <w:hideMark/>
          </w:tcPr>
          <w:p w14:paraId="7753C1C9"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633E233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tcPr>
          <w:p w14:paraId="61D913A6"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noWrap/>
            <w:vAlign w:val="center"/>
          </w:tcPr>
          <w:p w14:paraId="5FD3A304"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1</w:t>
            </w:r>
          </w:p>
        </w:tc>
        <w:tc>
          <w:tcPr>
            <w:tcW w:w="1239" w:type="dxa"/>
            <w:shd w:val="clear" w:color="auto" w:fill="auto"/>
            <w:noWrap/>
            <w:vAlign w:val="center"/>
          </w:tcPr>
          <w:p w14:paraId="5521B6E1"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0971BB3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tcPr>
          <w:p w14:paraId="6B271E64"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605BE4A0" w14:textId="77777777" w:rsidTr="00CB3EAB">
        <w:trPr>
          <w:trHeight w:val="655"/>
          <w:jc w:val="center"/>
        </w:trPr>
        <w:tc>
          <w:tcPr>
            <w:tcW w:w="828" w:type="dxa"/>
            <w:shd w:val="clear" w:color="auto" w:fill="auto"/>
            <w:vAlign w:val="center"/>
            <w:hideMark/>
          </w:tcPr>
          <w:p w14:paraId="7CC1D8EB"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Α.4.2</w:t>
            </w:r>
          </w:p>
        </w:tc>
        <w:tc>
          <w:tcPr>
            <w:tcW w:w="2066" w:type="dxa"/>
            <w:shd w:val="clear" w:color="auto" w:fill="auto"/>
            <w:vAlign w:val="center"/>
            <w:hideMark/>
          </w:tcPr>
          <w:p w14:paraId="33AB98B9"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Επισκευή διαρροής ψυκτικού κυκλώματος</w:t>
            </w:r>
          </w:p>
        </w:tc>
        <w:tc>
          <w:tcPr>
            <w:tcW w:w="964" w:type="dxa"/>
            <w:shd w:val="clear" w:color="auto" w:fill="auto"/>
            <w:noWrap/>
            <w:vAlign w:val="center"/>
            <w:hideMark/>
          </w:tcPr>
          <w:p w14:paraId="590EB3AB"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240F856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tcPr>
          <w:p w14:paraId="027CC76A"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noWrap/>
            <w:vAlign w:val="center"/>
          </w:tcPr>
          <w:p w14:paraId="07FAD393"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4</w:t>
            </w:r>
          </w:p>
        </w:tc>
        <w:tc>
          <w:tcPr>
            <w:tcW w:w="1239" w:type="dxa"/>
            <w:shd w:val="clear" w:color="auto" w:fill="auto"/>
            <w:noWrap/>
            <w:vAlign w:val="center"/>
          </w:tcPr>
          <w:p w14:paraId="3C936C5F"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7EB14B4B"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tcPr>
          <w:p w14:paraId="72A2888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5D965987" w14:textId="77777777" w:rsidTr="00CB3EAB">
        <w:trPr>
          <w:trHeight w:val="1147"/>
          <w:jc w:val="center"/>
        </w:trPr>
        <w:tc>
          <w:tcPr>
            <w:tcW w:w="828" w:type="dxa"/>
            <w:shd w:val="clear" w:color="auto" w:fill="auto"/>
            <w:vAlign w:val="center"/>
          </w:tcPr>
          <w:p w14:paraId="405EC2A4"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Α.4.3</w:t>
            </w:r>
          </w:p>
        </w:tc>
        <w:tc>
          <w:tcPr>
            <w:tcW w:w="2066" w:type="dxa"/>
            <w:shd w:val="clear" w:color="auto" w:fill="auto"/>
            <w:vAlign w:val="center"/>
          </w:tcPr>
          <w:p w14:paraId="0E5DD25E"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Αντικατάσταση ανεμιστήρων σε τοπικές μονάδες κλιματισμού (FAN COIL UNITS)</w:t>
            </w:r>
          </w:p>
        </w:tc>
        <w:tc>
          <w:tcPr>
            <w:tcW w:w="964" w:type="dxa"/>
            <w:shd w:val="clear" w:color="auto" w:fill="auto"/>
            <w:noWrap/>
            <w:vAlign w:val="center"/>
          </w:tcPr>
          <w:p w14:paraId="405C09E2"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25F4039C"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tcPr>
          <w:p w14:paraId="1D3B4FB7"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noWrap/>
            <w:vAlign w:val="center"/>
          </w:tcPr>
          <w:p w14:paraId="076DE35F"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3</w:t>
            </w:r>
          </w:p>
        </w:tc>
        <w:tc>
          <w:tcPr>
            <w:tcW w:w="1239" w:type="dxa"/>
            <w:shd w:val="clear" w:color="auto" w:fill="auto"/>
            <w:noWrap/>
            <w:vAlign w:val="center"/>
          </w:tcPr>
          <w:p w14:paraId="1DB8565B"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43D5A64B"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tcPr>
          <w:p w14:paraId="76595ECA"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1904F5C1" w14:textId="77777777" w:rsidTr="00CB3EAB">
        <w:trPr>
          <w:trHeight w:val="1193"/>
          <w:jc w:val="center"/>
        </w:trPr>
        <w:tc>
          <w:tcPr>
            <w:tcW w:w="828" w:type="dxa"/>
            <w:shd w:val="clear" w:color="auto" w:fill="auto"/>
            <w:vAlign w:val="center"/>
          </w:tcPr>
          <w:p w14:paraId="6BF56A7B" w14:textId="77777777" w:rsidR="00031311" w:rsidRPr="00031311" w:rsidRDefault="00031311" w:rsidP="00031311">
            <w:pPr>
              <w:spacing w:after="0" w:line="240" w:lineRule="auto"/>
              <w:jc w:val="center"/>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Α.4.4</w:t>
            </w:r>
          </w:p>
        </w:tc>
        <w:tc>
          <w:tcPr>
            <w:tcW w:w="2066" w:type="dxa"/>
            <w:shd w:val="clear" w:color="auto" w:fill="auto"/>
            <w:vAlign w:val="center"/>
          </w:tcPr>
          <w:p w14:paraId="4102D3BD" w14:textId="77777777" w:rsidR="00031311" w:rsidRPr="00031311" w:rsidRDefault="00031311" w:rsidP="00031311">
            <w:pPr>
              <w:spacing w:after="0" w:line="240" w:lineRule="auto"/>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Αντικατάσταση χειριστηρίων σε τοπικές μονάδες κλιματισμού (FAN COIL UNITS)</w:t>
            </w:r>
          </w:p>
        </w:tc>
        <w:tc>
          <w:tcPr>
            <w:tcW w:w="964" w:type="dxa"/>
            <w:shd w:val="clear" w:color="auto" w:fill="auto"/>
            <w:noWrap/>
            <w:vAlign w:val="center"/>
          </w:tcPr>
          <w:p w14:paraId="2481D899"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245F1E61"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5" w:type="dxa"/>
            <w:shd w:val="clear" w:color="auto" w:fill="auto"/>
            <w:noWrap/>
            <w:vAlign w:val="center"/>
          </w:tcPr>
          <w:p w14:paraId="701D3CF0"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596" w:type="dxa"/>
            <w:shd w:val="clear" w:color="auto" w:fill="auto"/>
            <w:noWrap/>
            <w:vAlign w:val="center"/>
          </w:tcPr>
          <w:p w14:paraId="2CB7AAE4"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3</w:t>
            </w:r>
          </w:p>
        </w:tc>
        <w:tc>
          <w:tcPr>
            <w:tcW w:w="1239" w:type="dxa"/>
            <w:shd w:val="clear" w:color="auto" w:fill="auto"/>
            <w:noWrap/>
            <w:vAlign w:val="center"/>
          </w:tcPr>
          <w:p w14:paraId="1D23AF4B"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964" w:type="dxa"/>
            <w:shd w:val="clear" w:color="auto" w:fill="auto"/>
            <w:noWrap/>
            <w:vAlign w:val="center"/>
          </w:tcPr>
          <w:p w14:paraId="7D088824"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c>
          <w:tcPr>
            <w:tcW w:w="1161" w:type="dxa"/>
            <w:shd w:val="clear" w:color="auto" w:fill="auto"/>
            <w:noWrap/>
            <w:vAlign w:val="center"/>
          </w:tcPr>
          <w:p w14:paraId="4B5BBA40" w14:textId="77777777" w:rsidR="00031311" w:rsidRPr="00031311" w:rsidRDefault="00031311" w:rsidP="00031311">
            <w:pPr>
              <w:spacing w:after="0" w:line="240" w:lineRule="auto"/>
              <w:jc w:val="right"/>
              <w:rPr>
                <w:rFonts w:ascii="Calibri" w:eastAsia="Times New Roman" w:hAnsi="Calibri" w:cs="Microsoft Sans Serif"/>
                <w:sz w:val="20"/>
                <w:szCs w:val="20"/>
                <w:lang w:eastAsia="el-GR"/>
              </w:rPr>
            </w:pPr>
            <w:r w:rsidRPr="00031311">
              <w:rPr>
                <w:rFonts w:ascii="Calibri" w:eastAsia="Times New Roman" w:hAnsi="Calibri" w:cs="Microsoft Sans Serif"/>
                <w:sz w:val="20"/>
                <w:szCs w:val="20"/>
                <w:lang w:eastAsia="el-GR"/>
              </w:rPr>
              <w:t>€</w:t>
            </w:r>
          </w:p>
        </w:tc>
      </w:tr>
      <w:tr w:rsidR="00031311" w:rsidRPr="00031311" w14:paraId="3D1299D8" w14:textId="77777777" w:rsidTr="00CB3EAB">
        <w:trPr>
          <w:trHeight w:val="360"/>
          <w:jc w:val="center"/>
        </w:trPr>
        <w:tc>
          <w:tcPr>
            <w:tcW w:w="6386" w:type="dxa"/>
            <w:gridSpan w:val="6"/>
            <w:shd w:val="clear" w:color="auto" w:fill="auto"/>
            <w:vAlign w:val="center"/>
            <w:hideMark/>
          </w:tcPr>
          <w:p w14:paraId="6E54B20B" w14:textId="77777777" w:rsidR="00031311" w:rsidRPr="00031311" w:rsidRDefault="00031311" w:rsidP="00031311">
            <w:pPr>
              <w:spacing w:after="0" w:line="240" w:lineRule="auto"/>
              <w:rPr>
                <w:rFonts w:ascii="Calibri" w:eastAsia="Times New Roman" w:hAnsi="Calibri" w:cs="Microsoft Sans Serif"/>
                <w:b/>
                <w:bCs/>
                <w:sz w:val="20"/>
                <w:szCs w:val="20"/>
                <w:lang w:eastAsia="el-GR"/>
              </w:rPr>
            </w:pPr>
            <w:r w:rsidRPr="00031311">
              <w:rPr>
                <w:rFonts w:ascii="Calibri" w:eastAsia="Times New Roman" w:hAnsi="Calibri" w:cs="Microsoft Sans Serif"/>
                <w:b/>
                <w:bCs/>
                <w:sz w:val="20"/>
                <w:szCs w:val="20"/>
                <w:lang w:eastAsia="el-GR"/>
              </w:rPr>
              <w:t>Σύνολο</w:t>
            </w:r>
          </w:p>
        </w:tc>
        <w:tc>
          <w:tcPr>
            <w:tcW w:w="1239" w:type="dxa"/>
            <w:shd w:val="clear" w:color="auto" w:fill="auto"/>
            <w:noWrap/>
            <w:vAlign w:val="center"/>
          </w:tcPr>
          <w:p w14:paraId="423F5465" w14:textId="77777777" w:rsidR="00031311" w:rsidRPr="00031311" w:rsidRDefault="00031311" w:rsidP="00031311">
            <w:pPr>
              <w:spacing w:after="0" w:line="240" w:lineRule="auto"/>
              <w:jc w:val="right"/>
              <w:rPr>
                <w:rFonts w:ascii="Calibri" w:eastAsia="Times New Roman" w:hAnsi="Calibri" w:cs="Microsoft Sans Serif"/>
                <w:b/>
                <w:bCs/>
                <w:sz w:val="20"/>
                <w:szCs w:val="20"/>
                <w:u w:val="single"/>
                <w:lang w:eastAsia="el-GR"/>
              </w:rPr>
            </w:pPr>
            <w:r w:rsidRPr="00031311">
              <w:rPr>
                <w:rFonts w:ascii="Calibri" w:eastAsia="Times New Roman" w:hAnsi="Calibri" w:cs="Microsoft Sans Serif"/>
                <w:b/>
                <w:bCs/>
                <w:sz w:val="20"/>
                <w:szCs w:val="20"/>
                <w:u w:val="single"/>
                <w:lang w:eastAsia="el-GR"/>
              </w:rPr>
              <w:t>€</w:t>
            </w:r>
          </w:p>
        </w:tc>
        <w:tc>
          <w:tcPr>
            <w:tcW w:w="964" w:type="dxa"/>
            <w:shd w:val="clear" w:color="auto" w:fill="auto"/>
            <w:noWrap/>
            <w:vAlign w:val="center"/>
          </w:tcPr>
          <w:p w14:paraId="12957F09" w14:textId="77777777" w:rsidR="00031311" w:rsidRPr="00031311" w:rsidRDefault="00031311" w:rsidP="00031311">
            <w:pPr>
              <w:spacing w:after="0" w:line="240" w:lineRule="auto"/>
              <w:rPr>
                <w:rFonts w:ascii="Calibri" w:eastAsia="Times New Roman" w:hAnsi="Calibri" w:cs="Microsoft Sans Serif"/>
                <w:b/>
                <w:bCs/>
                <w:sz w:val="20"/>
                <w:szCs w:val="20"/>
                <w:lang w:eastAsia="el-GR"/>
              </w:rPr>
            </w:pPr>
            <w:r w:rsidRPr="00031311">
              <w:rPr>
                <w:rFonts w:ascii="Calibri" w:eastAsia="Times New Roman" w:hAnsi="Calibri" w:cs="Microsoft Sans Serif"/>
                <w:b/>
                <w:bCs/>
                <w:sz w:val="20"/>
                <w:szCs w:val="20"/>
                <w:lang w:eastAsia="el-GR"/>
              </w:rPr>
              <w:t>€</w:t>
            </w:r>
          </w:p>
        </w:tc>
        <w:tc>
          <w:tcPr>
            <w:tcW w:w="1161" w:type="dxa"/>
            <w:shd w:val="clear" w:color="auto" w:fill="auto"/>
            <w:noWrap/>
            <w:vAlign w:val="center"/>
          </w:tcPr>
          <w:p w14:paraId="0C3735AB" w14:textId="77777777" w:rsidR="00031311" w:rsidRPr="00031311" w:rsidRDefault="00031311" w:rsidP="00031311">
            <w:pPr>
              <w:spacing w:after="0" w:line="240" w:lineRule="auto"/>
              <w:jc w:val="right"/>
              <w:rPr>
                <w:rFonts w:ascii="Calibri" w:eastAsia="Times New Roman" w:hAnsi="Calibri" w:cs="Microsoft Sans Serif"/>
                <w:b/>
                <w:bCs/>
                <w:sz w:val="20"/>
                <w:szCs w:val="20"/>
                <w:u w:val="single"/>
                <w:lang w:eastAsia="el-GR"/>
              </w:rPr>
            </w:pPr>
            <w:r w:rsidRPr="00031311">
              <w:rPr>
                <w:rFonts w:ascii="Calibri" w:eastAsia="Times New Roman" w:hAnsi="Calibri" w:cs="Microsoft Sans Serif"/>
                <w:b/>
                <w:bCs/>
                <w:sz w:val="20"/>
                <w:szCs w:val="20"/>
                <w:u w:val="single"/>
                <w:lang w:eastAsia="el-GR"/>
              </w:rPr>
              <w:t>€</w:t>
            </w:r>
          </w:p>
        </w:tc>
      </w:tr>
    </w:tbl>
    <w:p w14:paraId="0DA4BA34" w14:textId="77777777" w:rsidR="00031311" w:rsidRPr="00031311" w:rsidRDefault="00031311" w:rsidP="00031311">
      <w:pPr>
        <w:spacing w:after="0" w:line="276" w:lineRule="auto"/>
        <w:jc w:val="both"/>
        <w:rPr>
          <w:rFonts w:ascii="Calibri" w:eastAsia="Times New Roman" w:hAnsi="Calibri" w:cs="Calibri"/>
        </w:rPr>
      </w:pPr>
      <w:r w:rsidRPr="00031311">
        <w:rPr>
          <w:rFonts w:ascii="Calibri" w:eastAsia="Times New Roman" w:hAnsi="Calibri" w:cs="Calibr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0388225A" w14:textId="77777777" w:rsidR="00031311" w:rsidRPr="00031311" w:rsidRDefault="00031311" w:rsidP="00031311">
      <w:pPr>
        <w:spacing w:after="0" w:line="276" w:lineRule="auto"/>
        <w:jc w:val="both"/>
        <w:rPr>
          <w:rFonts w:ascii="Calibri" w:eastAsia="Times New Roman" w:hAnsi="Calibri" w:cs="Calibri"/>
        </w:rPr>
      </w:pPr>
      <w:r w:rsidRPr="00031311">
        <w:rPr>
          <w:rFonts w:ascii="Calibri" w:eastAsia="Times New Roman" w:hAnsi="Calibri" w:cs="Calibri"/>
        </w:rPr>
        <w:t>Ο Χρόνος ισχύος της Προσφοράς είναι εξήντα (60) ημέρες.</w:t>
      </w:r>
    </w:p>
    <w:p w14:paraId="189A98C9" w14:textId="77777777" w:rsidR="00031311" w:rsidRPr="00031311" w:rsidRDefault="00031311" w:rsidP="00031311">
      <w:pPr>
        <w:spacing w:after="0" w:line="276" w:lineRule="auto"/>
        <w:jc w:val="both"/>
        <w:rPr>
          <w:rFonts w:ascii="Calibri" w:eastAsia="Times New Roman" w:hAnsi="Calibri" w:cs="Calibri"/>
        </w:rPr>
      </w:pPr>
    </w:p>
    <w:p w14:paraId="7DE4126F" w14:textId="77777777" w:rsidR="00031311" w:rsidRPr="00031311" w:rsidRDefault="00031311" w:rsidP="00031311">
      <w:pPr>
        <w:spacing w:after="0" w:line="276" w:lineRule="auto"/>
        <w:jc w:val="center"/>
        <w:rPr>
          <w:rFonts w:ascii="Calibri" w:eastAsia="Times New Roman" w:hAnsi="Calibri" w:cs="Calibri"/>
          <w:b/>
          <w:bCs/>
        </w:rPr>
      </w:pPr>
      <w:r w:rsidRPr="00031311">
        <w:rPr>
          <w:rFonts w:ascii="Calibri" w:eastAsia="Times New Roman" w:hAnsi="Calibri" w:cs="Calibri"/>
          <w:b/>
        </w:rPr>
        <w:t>Στοιχεία Προσφέροντος (Οικονομικού Φορέα)</w:t>
      </w:r>
    </w:p>
    <w:p w14:paraId="31A42E1A"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 xml:space="preserve">Επωνυμία: </w:t>
      </w:r>
      <w:r w:rsidRPr="00031311">
        <w:rPr>
          <w:rFonts w:ascii="Calibri" w:eastAsia="Times New Roman" w:hAnsi="Calibri" w:cs="Calibri"/>
        </w:rPr>
        <w:tab/>
      </w:r>
    </w:p>
    <w:p w14:paraId="02896601"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 xml:space="preserve">ΑΦΜ / ΔΟΥ: </w:t>
      </w:r>
      <w:r w:rsidRPr="00031311">
        <w:rPr>
          <w:rFonts w:ascii="Calibri" w:eastAsia="Times New Roman" w:hAnsi="Calibri" w:cs="Calibri"/>
        </w:rPr>
        <w:tab/>
      </w:r>
    </w:p>
    <w:p w14:paraId="6C1ADD92"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 xml:space="preserve">Διεύθυνση: </w:t>
      </w:r>
      <w:r w:rsidRPr="00031311">
        <w:rPr>
          <w:rFonts w:ascii="Calibri" w:eastAsia="Times New Roman" w:hAnsi="Calibri" w:cs="Calibri"/>
        </w:rPr>
        <w:tab/>
      </w:r>
    </w:p>
    <w:p w14:paraId="5DB3267F"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Τηλέφωνο Επικοινωνίας:</w:t>
      </w:r>
      <w:bookmarkStart w:id="0" w:name="_GoBack1"/>
      <w:bookmarkEnd w:id="0"/>
      <w:r w:rsidRPr="00031311">
        <w:rPr>
          <w:rFonts w:ascii="Calibri" w:eastAsia="Times New Roman" w:hAnsi="Calibri" w:cs="Calibri"/>
        </w:rPr>
        <w:tab/>
      </w:r>
    </w:p>
    <w:p w14:paraId="3CD8BBAA"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 xml:space="preserve">Ηλεκτρονικό Ταχυδρομείο: </w:t>
      </w:r>
      <w:r w:rsidRPr="00031311">
        <w:rPr>
          <w:rFonts w:ascii="Calibri" w:eastAsia="Times New Roman" w:hAnsi="Calibri" w:cs="Calibri"/>
        </w:rPr>
        <w:tab/>
      </w:r>
    </w:p>
    <w:p w14:paraId="61A44751"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Νόμιμος Εκπρόσωπος (Ονοματεπώνυμο, Ιδιότητα):</w:t>
      </w:r>
      <w:r w:rsidRPr="00031311">
        <w:rPr>
          <w:rFonts w:ascii="Calibri" w:eastAsia="Times New Roman" w:hAnsi="Calibri" w:cs="Calibri"/>
        </w:rPr>
        <w:tab/>
      </w:r>
    </w:p>
    <w:p w14:paraId="7650D11A" w14:textId="77777777" w:rsidR="00031311" w:rsidRPr="00031311" w:rsidRDefault="00031311" w:rsidP="00031311">
      <w:pPr>
        <w:tabs>
          <w:tab w:val="right" w:leader="underscore" w:pos="9894"/>
        </w:tabs>
        <w:spacing w:after="0" w:line="276" w:lineRule="auto"/>
        <w:rPr>
          <w:rFonts w:ascii="Calibri" w:eastAsia="Times New Roman" w:hAnsi="Calibri" w:cs="Calibri"/>
        </w:rPr>
      </w:pPr>
      <w:r w:rsidRPr="00031311">
        <w:rPr>
          <w:rFonts w:ascii="Calibri" w:eastAsia="Times New Roman" w:hAnsi="Calibri" w:cs="Calibri"/>
        </w:rPr>
        <w:tab/>
      </w:r>
    </w:p>
    <w:p w14:paraId="1572DB1E" w14:textId="77777777" w:rsidR="00031311" w:rsidRPr="00031311" w:rsidRDefault="00031311" w:rsidP="00031311">
      <w:pPr>
        <w:spacing w:after="0" w:line="276" w:lineRule="auto"/>
        <w:jc w:val="center"/>
        <w:rPr>
          <w:rFonts w:ascii="Calibri" w:eastAsia="Times New Roman" w:hAnsi="Calibri" w:cs="Calibri"/>
        </w:rPr>
      </w:pPr>
      <w:bookmarkStart w:id="1" w:name="_Hlk103934025"/>
      <w:r w:rsidRPr="00031311">
        <w:rPr>
          <w:rFonts w:ascii="Calibri" w:eastAsia="Times New Roman" w:hAnsi="Calibri" w:cs="Calibri"/>
        </w:rPr>
        <w:t>Ημερομηνία: ……/….…./……….</w:t>
      </w:r>
    </w:p>
    <w:bookmarkEnd w:id="1"/>
    <w:p w14:paraId="724CCD5C" w14:textId="77777777" w:rsidR="00031311" w:rsidRPr="00031311" w:rsidRDefault="00031311" w:rsidP="00031311">
      <w:pPr>
        <w:spacing w:after="0" w:line="276" w:lineRule="auto"/>
        <w:jc w:val="center"/>
        <w:rPr>
          <w:rFonts w:ascii="Calibri" w:eastAsia="Times New Roman" w:hAnsi="Calibri" w:cs="Calibri"/>
        </w:rPr>
      </w:pPr>
      <w:r w:rsidRPr="00031311">
        <w:rPr>
          <w:rFonts w:ascii="Calibri" w:eastAsia="Times New Roman" w:hAnsi="Calibri" w:cs="Calibri"/>
        </w:rPr>
        <w:t>Ο Νόμιμος Εκπρόσωπος:</w:t>
      </w:r>
    </w:p>
    <w:p w14:paraId="076F3CDC" w14:textId="77777777" w:rsidR="00031311" w:rsidRPr="00031311" w:rsidRDefault="00031311" w:rsidP="00031311">
      <w:pPr>
        <w:spacing w:after="0" w:line="276" w:lineRule="auto"/>
        <w:jc w:val="center"/>
        <w:rPr>
          <w:rFonts w:ascii="Calibri" w:eastAsia="Times New Roman" w:hAnsi="Calibri" w:cs="Calibri"/>
        </w:rPr>
      </w:pPr>
    </w:p>
    <w:p w14:paraId="517E6FE7" w14:textId="77777777" w:rsidR="00031311" w:rsidRPr="00031311" w:rsidRDefault="00031311" w:rsidP="00031311">
      <w:pPr>
        <w:tabs>
          <w:tab w:val="center" w:pos="4678"/>
          <w:tab w:val="left" w:pos="6230"/>
        </w:tabs>
        <w:spacing w:after="0" w:line="276" w:lineRule="auto"/>
        <w:rPr>
          <w:rFonts w:ascii="Calibri" w:eastAsia="Times New Roman" w:hAnsi="Calibri" w:cs="Tahoma"/>
          <w:b/>
          <w:color w:val="000000"/>
          <w:u w:val="single"/>
          <w:lang w:eastAsia="el-GR"/>
        </w:rPr>
      </w:pPr>
      <w:r w:rsidRPr="00031311">
        <w:rPr>
          <w:rFonts w:ascii="Calibri" w:eastAsia="Times New Roman" w:hAnsi="Calibri" w:cs="Calibri"/>
        </w:rPr>
        <w:tab/>
        <w:t>(Υπογραφή – Σφραγίδα)</w:t>
      </w:r>
      <w:r w:rsidRPr="00031311">
        <w:rPr>
          <w:rFonts w:ascii="Calibri" w:eastAsia="Times New Roman" w:hAnsi="Calibri" w:cs="Calibri"/>
        </w:rPr>
        <w:tab/>
      </w:r>
    </w:p>
    <w:p w14:paraId="7A97E2A8" w14:textId="77777777" w:rsidR="006F46FF" w:rsidRDefault="006F46FF"/>
    <w:sectPr w:rsidR="006F46FF" w:rsidSect="003E4295">
      <w:headerReference w:type="default" r:id="rId6"/>
      <w:footerReference w:type="default" r:id="rId7"/>
      <w:pgSz w:w="11906" w:h="16838"/>
      <w:pgMar w:top="1440" w:right="1274"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0BEF" w14:textId="77777777" w:rsidR="00D567FF" w:rsidRDefault="00D567FF">
      <w:pPr>
        <w:spacing w:after="0" w:line="240" w:lineRule="auto"/>
      </w:pPr>
      <w:r>
        <w:separator/>
      </w:r>
    </w:p>
  </w:endnote>
  <w:endnote w:type="continuationSeparator" w:id="0">
    <w:p w14:paraId="263F7A68" w14:textId="77777777" w:rsidR="00D567FF" w:rsidRDefault="00D5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sz w:val="16"/>
        <w:szCs w:val="16"/>
      </w:rPr>
      <w:id w:val="154574401"/>
      <w:docPartObj>
        <w:docPartGallery w:val="Page Numbers (Bottom of Page)"/>
        <w:docPartUnique/>
      </w:docPartObj>
    </w:sdtPr>
    <w:sdtContent>
      <w:sdt>
        <w:sdtPr>
          <w:rPr>
            <w:rFonts w:cs="Calibri"/>
            <w:sz w:val="16"/>
            <w:szCs w:val="16"/>
          </w:rPr>
          <w:id w:val="-2146195613"/>
          <w:docPartObj>
            <w:docPartGallery w:val="Page Numbers (Top of Page)"/>
            <w:docPartUnique/>
          </w:docPartObj>
        </w:sdtPr>
        <w:sdtContent>
          <w:p w14:paraId="6C9DAA06" w14:textId="77777777" w:rsidR="00000000" w:rsidRPr="00031311" w:rsidRDefault="00031311">
            <w:pPr>
              <w:pStyle w:val="a3"/>
              <w:jc w:val="center"/>
              <w:rPr>
                <w:rFonts w:cs="Calibri"/>
                <w:sz w:val="16"/>
                <w:szCs w:val="16"/>
              </w:rPr>
            </w:pPr>
            <w:r w:rsidRPr="00031311">
              <w:rPr>
                <w:rFonts w:cs="Calibri"/>
                <w:sz w:val="16"/>
                <w:szCs w:val="16"/>
              </w:rPr>
              <w:t xml:space="preserve">Σελίδα </w:t>
            </w:r>
            <w:r w:rsidRPr="00031311">
              <w:rPr>
                <w:rFonts w:cs="Calibri"/>
                <w:bCs/>
                <w:sz w:val="16"/>
                <w:szCs w:val="16"/>
              </w:rPr>
              <w:fldChar w:fldCharType="begin"/>
            </w:r>
            <w:r w:rsidRPr="00031311">
              <w:rPr>
                <w:rFonts w:cs="Calibri"/>
                <w:bCs/>
                <w:sz w:val="16"/>
                <w:szCs w:val="16"/>
              </w:rPr>
              <w:instrText>PAGE</w:instrText>
            </w:r>
            <w:r w:rsidRPr="00031311">
              <w:rPr>
                <w:rFonts w:cs="Calibri"/>
                <w:bCs/>
                <w:sz w:val="16"/>
                <w:szCs w:val="16"/>
              </w:rPr>
              <w:fldChar w:fldCharType="separate"/>
            </w:r>
            <w:r>
              <w:rPr>
                <w:rFonts w:cs="Calibri"/>
                <w:bCs/>
                <w:noProof/>
                <w:sz w:val="16"/>
                <w:szCs w:val="16"/>
              </w:rPr>
              <w:t>1</w:t>
            </w:r>
            <w:r w:rsidRPr="00031311">
              <w:rPr>
                <w:rFonts w:cs="Calibri"/>
                <w:bCs/>
                <w:sz w:val="16"/>
                <w:szCs w:val="16"/>
              </w:rPr>
              <w:fldChar w:fldCharType="end"/>
            </w:r>
            <w:r w:rsidRPr="00031311">
              <w:rPr>
                <w:rFonts w:cs="Calibri"/>
                <w:sz w:val="16"/>
                <w:szCs w:val="16"/>
              </w:rPr>
              <w:t xml:space="preserve"> από </w:t>
            </w:r>
            <w:r w:rsidRPr="00031311">
              <w:rPr>
                <w:rFonts w:cs="Calibri"/>
                <w:bCs/>
                <w:sz w:val="16"/>
                <w:szCs w:val="16"/>
              </w:rPr>
              <w:fldChar w:fldCharType="begin"/>
            </w:r>
            <w:r w:rsidRPr="00031311">
              <w:rPr>
                <w:rFonts w:cs="Calibri"/>
                <w:bCs/>
                <w:sz w:val="16"/>
                <w:szCs w:val="16"/>
              </w:rPr>
              <w:instrText>NUMPAGES</w:instrText>
            </w:r>
            <w:r w:rsidRPr="00031311">
              <w:rPr>
                <w:rFonts w:cs="Calibri"/>
                <w:bCs/>
                <w:sz w:val="16"/>
                <w:szCs w:val="16"/>
              </w:rPr>
              <w:fldChar w:fldCharType="separate"/>
            </w:r>
            <w:r>
              <w:rPr>
                <w:rFonts w:cs="Calibri"/>
                <w:bCs/>
                <w:noProof/>
                <w:sz w:val="16"/>
                <w:szCs w:val="16"/>
              </w:rPr>
              <w:t>1</w:t>
            </w:r>
            <w:r w:rsidRPr="00031311">
              <w:rPr>
                <w:rFonts w:cs="Calibri"/>
                <w:bCs/>
                <w:sz w:val="16"/>
                <w:szCs w:val="16"/>
              </w:rPr>
              <w:fldChar w:fldCharType="end"/>
            </w:r>
          </w:p>
        </w:sdtContent>
      </w:sdt>
    </w:sdtContent>
  </w:sdt>
  <w:p w14:paraId="7790A4DB" w14:textId="77777777" w:rsidR="00000000" w:rsidRPr="002146CF" w:rsidRDefault="00000000" w:rsidP="00BD65F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329D" w14:textId="77777777" w:rsidR="00D567FF" w:rsidRDefault="00D567FF">
      <w:pPr>
        <w:spacing w:after="0" w:line="240" w:lineRule="auto"/>
      </w:pPr>
      <w:r>
        <w:separator/>
      </w:r>
    </w:p>
  </w:footnote>
  <w:footnote w:type="continuationSeparator" w:id="0">
    <w:p w14:paraId="4241747E" w14:textId="77777777" w:rsidR="00D567FF" w:rsidRDefault="00D56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6950" w14:textId="77777777" w:rsidR="00000000" w:rsidRPr="00441486" w:rsidRDefault="00031311"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11"/>
    <w:rsid w:val="00031311"/>
    <w:rsid w:val="006F46FF"/>
    <w:rsid w:val="00D567FF"/>
    <w:rsid w:val="00E52D15"/>
    <w:rsid w:val="00F111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C2B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1311"/>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uiPriority w:val="99"/>
    <w:rsid w:val="00031311"/>
    <w:rPr>
      <w:rFonts w:ascii="Calibri" w:eastAsia="Times New Roman" w:hAnsi="Calibri" w:cs="Times New Roman"/>
    </w:rPr>
  </w:style>
  <w:style w:type="paragraph" w:styleId="a4">
    <w:name w:val="header"/>
    <w:basedOn w:val="a"/>
    <w:link w:val="Char0"/>
    <w:uiPriority w:val="99"/>
    <w:unhideWhenUsed/>
    <w:rsid w:val="00F11115"/>
    <w:pPr>
      <w:tabs>
        <w:tab w:val="center" w:pos="4153"/>
        <w:tab w:val="right" w:pos="8306"/>
      </w:tabs>
      <w:spacing w:after="0" w:line="240" w:lineRule="auto"/>
    </w:pPr>
  </w:style>
  <w:style w:type="character" w:customStyle="1" w:styleId="Char0">
    <w:name w:val="Κεφαλίδα Char"/>
    <w:basedOn w:val="a0"/>
    <w:link w:val="a4"/>
    <w:uiPriority w:val="99"/>
    <w:rsid w:val="00F1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1081</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2024-09-13T14:25:00Z</dcterms:created>
  <dcterms:modified xsi:type="dcterms:W3CDTF">2024-09-13T14:25:00Z</dcterms:modified>
</cp:coreProperties>
</file>