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75" w:rsidRDefault="00026A75" w:rsidP="008D7C48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04FA1" w:rsidRPr="008D7C48" w:rsidRDefault="008D7C48" w:rsidP="008D7C4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ΔΕΛΤΙΟ ΤΥΠΟΥ ΓΙΑ ΤΗ ΔΙΗΜΕΡΙΔΑ ΤΟΥ ΙΕΠ</w:t>
      </w:r>
    </w:p>
    <w:p w:rsidR="00404FA1" w:rsidRDefault="00404FA1" w:rsidP="0053293F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D7C48">
        <w:rPr>
          <w:b/>
          <w:sz w:val="24"/>
          <w:szCs w:val="24"/>
        </w:rPr>
        <w:t>Οι Τέχνες στη Γλωσσική Εκπαίδευση</w:t>
      </w:r>
      <w:r>
        <w:rPr>
          <w:b/>
          <w:sz w:val="24"/>
          <w:szCs w:val="24"/>
        </w:rPr>
        <w:t>»</w:t>
      </w:r>
    </w:p>
    <w:p w:rsidR="00404FA1" w:rsidRDefault="00404FA1" w:rsidP="00404FA1">
      <w:pPr>
        <w:spacing w:after="0"/>
        <w:ind w:firstLine="720"/>
        <w:jc w:val="both"/>
        <w:rPr>
          <w:sz w:val="24"/>
          <w:szCs w:val="24"/>
        </w:rPr>
      </w:pPr>
    </w:p>
    <w:p w:rsidR="00404FA1" w:rsidRPr="008D7C48" w:rsidRDefault="00404FA1" w:rsidP="008D7C4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Η Μονάδα «Τέχνες» σε συνεργασία με τη Μονάδα 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«Ανθρωπιστικών Επιστημών &amp; Φιλολογίας» και την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l-GR"/>
        </w:rPr>
        <w:t>Υπομονάδα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 «Ξένων Γλωσσών» </w:t>
      </w:r>
      <w:r>
        <w:rPr>
          <w:sz w:val="24"/>
          <w:szCs w:val="24"/>
        </w:rPr>
        <w:t>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υ </w:t>
      </w:r>
      <w:r>
        <w:rPr>
          <w:b/>
          <w:sz w:val="24"/>
          <w:szCs w:val="24"/>
        </w:rPr>
        <w:t>Ινστιτούτου Εκπαιδευτικής Πολιτικής (Ι.Ε.Π.</w:t>
      </w:r>
      <w:r w:rsidR="00DC0A0C">
        <w:rPr>
          <w:sz w:val="24"/>
          <w:szCs w:val="24"/>
        </w:rPr>
        <w:t xml:space="preserve">) διοργανώνει </w:t>
      </w:r>
      <w:r w:rsidR="00DC0A0C" w:rsidRPr="008D7C48">
        <w:rPr>
          <w:b/>
          <w:sz w:val="24"/>
          <w:szCs w:val="24"/>
        </w:rPr>
        <w:t>Δ</w:t>
      </w:r>
      <w:r w:rsidRPr="008D7C48">
        <w:rPr>
          <w:b/>
          <w:sz w:val="24"/>
          <w:szCs w:val="24"/>
        </w:rPr>
        <w:t>ιημερίδα με τίτλο «Οι Τέχνες στη Γλωσσική Εκπαίδευση»,</w:t>
      </w:r>
      <w:r>
        <w:rPr>
          <w:sz w:val="24"/>
          <w:szCs w:val="24"/>
        </w:rPr>
        <w:t xml:space="preserve"> </w:t>
      </w:r>
      <w:r w:rsidRPr="008D7C48">
        <w:rPr>
          <w:b/>
          <w:sz w:val="24"/>
          <w:szCs w:val="24"/>
        </w:rPr>
        <w:t xml:space="preserve">στις 26 &amp; 27 Ιουνίου 2019 στο 2ο Πειραματικό Γυμνάσιο Αθηνών. </w:t>
      </w:r>
    </w:p>
    <w:p w:rsidR="008D7C48" w:rsidRDefault="0053293F" w:rsidP="008D7C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Θέμα της Δ</w:t>
      </w:r>
      <w:r w:rsidR="00404FA1">
        <w:rPr>
          <w:sz w:val="24"/>
          <w:szCs w:val="24"/>
        </w:rPr>
        <w:t>ιημερίδας είναι η αξιοποίηση των Τεχνών στη διδασκαλία των γλωσσικών μαθημάτων στην Α/θμια και</w:t>
      </w:r>
      <w:r>
        <w:rPr>
          <w:sz w:val="24"/>
          <w:szCs w:val="24"/>
        </w:rPr>
        <w:t xml:space="preserve"> Β/θμια εκπαίδευση. Στόχοι της Δ</w:t>
      </w:r>
      <w:r w:rsidR="008C4D5E">
        <w:rPr>
          <w:sz w:val="24"/>
          <w:szCs w:val="24"/>
        </w:rPr>
        <w:t>ιημερίδας είναι</w:t>
      </w:r>
      <w:r w:rsidR="00404FA1">
        <w:rPr>
          <w:sz w:val="24"/>
          <w:szCs w:val="24"/>
        </w:rPr>
        <w:t>: α) η παρουσίαση καινοτόμων διδακτικών προσεγγίσεων που αξιοποιούν τις Τέχνες στο γλωσσικό μάθημα και β) η δημιουργία αποθετηρίου διδακτικών σεναρίων, στα οποία θα έχουν  πρόσβαση όλοι οι εκπαιδευτικοί.</w:t>
      </w:r>
      <w:r w:rsidR="008D7C48">
        <w:rPr>
          <w:sz w:val="24"/>
          <w:szCs w:val="24"/>
        </w:rPr>
        <w:t xml:space="preserve"> </w:t>
      </w:r>
      <w:bookmarkStart w:id="0" w:name="_GoBack"/>
      <w:bookmarkEnd w:id="0"/>
      <w:r w:rsidR="00404FA1">
        <w:rPr>
          <w:sz w:val="24"/>
          <w:szCs w:val="24"/>
        </w:rPr>
        <w:t>Για τον λόγο α</w:t>
      </w:r>
      <w:r w:rsidR="003C5BD4">
        <w:rPr>
          <w:sz w:val="24"/>
          <w:szCs w:val="24"/>
        </w:rPr>
        <w:t xml:space="preserve">υτό καλούνται οι ενδιαφερόμενοι/ενδιαφερόμενες </w:t>
      </w:r>
      <w:r w:rsidR="00404FA1">
        <w:rPr>
          <w:sz w:val="24"/>
          <w:szCs w:val="24"/>
        </w:rPr>
        <w:t xml:space="preserve">να </w:t>
      </w:r>
      <w:r w:rsidR="008D7C48">
        <w:rPr>
          <w:sz w:val="24"/>
          <w:szCs w:val="24"/>
        </w:rPr>
        <w:t>δηλώσουν τη συμμετοχή τους</w:t>
      </w:r>
      <w:r w:rsidR="00404FA1">
        <w:rPr>
          <w:sz w:val="24"/>
          <w:szCs w:val="24"/>
        </w:rPr>
        <w:t xml:space="preserve"> για την </w:t>
      </w:r>
      <w:r w:rsidR="00404FA1" w:rsidRPr="005216AB">
        <w:rPr>
          <w:sz w:val="24"/>
          <w:szCs w:val="24"/>
          <w:u w:val="single"/>
        </w:rPr>
        <w:t>παρακολούθηση της Διημερίδας</w:t>
      </w:r>
      <w:r w:rsidR="00404FA1">
        <w:rPr>
          <w:sz w:val="24"/>
          <w:szCs w:val="24"/>
        </w:rPr>
        <w:t>, στην</w:t>
      </w:r>
      <w:r w:rsidR="008D7C48">
        <w:rPr>
          <w:sz w:val="24"/>
          <w:szCs w:val="24"/>
        </w:rPr>
        <w:t xml:space="preserve"> ηλεκτρονική διεύθυνση:  </w:t>
      </w:r>
    </w:p>
    <w:p w:rsidR="008D7C48" w:rsidRDefault="008D7C48" w:rsidP="008D7C48">
      <w:pPr>
        <w:spacing w:after="0"/>
        <w:jc w:val="both"/>
      </w:pPr>
    </w:p>
    <w:p w:rsidR="008D7C48" w:rsidRDefault="005C391C" w:rsidP="008D7C48">
      <w:pPr>
        <w:spacing w:after="0"/>
        <w:jc w:val="both"/>
        <w:rPr>
          <w:sz w:val="24"/>
          <w:szCs w:val="24"/>
        </w:rPr>
      </w:pPr>
      <w:hyperlink r:id="rId6" w:tgtFrame="_blank" w:history="1">
        <w:r w:rsidR="008D7C48" w:rsidRPr="009B261F">
          <w:rPr>
            <w:rStyle w:val="-"/>
            <w:sz w:val="24"/>
            <w:szCs w:val="24"/>
          </w:rPr>
          <w:t>https://www.iep.edu.gr/services/mitroo/login.php</w:t>
        </w:r>
      </w:hyperlink>
      <w:r w:rsidR="008D7C48" w:rsidRPr="009B261F">
        <w:rPr>
          <w:sz w:val="24"/>
          <w:szCs w:val="24"/>
        </w:rPr>
        <w:t xml:space="preserve"> </w:t>
      </w:r>
    </w:p>
    <w:p w:rsidR="008D7C48" w:rsidRDefault="008D7C48" w:rsidP="008D7C4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από τη Δευτέρα 10 Ιουνίου </w:t>
      </w:r>
      <w:r w:rsidRPr="009B261F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-  ώρα 1</w:t>
      </w:r>
      <w:r w:rsidRPr="003C624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.00 πμ. </w:t>
      </w:r>
    </w:p>
    <w:p w:rsidR="00404FA1" w:rsidRDefault="00404FA1" w:rsidP="00404FA1">
      <w:pPr>
        <w:spacing w:after="0"/>
        <w:rPr>
          <w:b/>
          <w:i/>
          <w:u w:val="single"/>
        </w:rPr>
      </w:pPr>
    </w:p>
    <w:p w:rsidR="00404FA1" w:rsidRPr="001926D0" w:rsidRDefault="00404FA1" w:rsidP="00404FA1">
      <w:pPr>
        <w:spacing w:after="0"/>
        <w:jc w:val="both"/>
        <w:rPr>
          <w:i/>
        </w:rPr>
      </w:pPr>
      <w:r w:rsidRPr="001926D0">
        <w:rPr>
          <w:b/>
          <w:i/>
          <w:u w:val="single"/>
        </w:rPr>
        <w:t xml:space="preserve">Διευκρίνιση: </w:t>
      </w:r>
      <w:r w:rsidRPr="001926D0">
        <w:rPr>
          <w:i/>
        </w:rPr>
        <w:t xml:space="preserve"> </w:t>
      </w:r>
    </w:p>
    <w:p w:rsidR="008D7C48" w:rsidRDefault="00404FA1" w:rsidP="00404FA1">
      <w:pPr>
        <w:spacing w:after="0"/>
        <w:jc w:val="both"/>
        <w:rPr>
          <w:b/>
          <w:i/>
        </w:rPr>
      </w:pPr>
      <w:r w:rsidRPr="001926D0">
        <w:t xml:space="preserve"> </w:t>
      </w:r>
      <w:r w:rsidRPr="008D7C48">
        <w:rPr>
          <w:b/>
          <w:i/>
        </w:rPr>
        <w:t xml:space="preserve">α) Εάν ΔΕΝ είστε ήδη εγγεγραμμένος/η, κάνετε «Εγγραφή» στη Δικτυακή Πύλη e-IEP (https://www.iep.edu.gr/services/mitroo) συμπληρώνοντας τα στοιχεία που ζητούνται. </w:t>
      </w:r>
    </w:p>
    <w:p w:rsidR="00404FA1" w:rsidRDefault="00404FA1" w:rsidP="00404FA1">
      <w:pPr>
        <w:spacing w:after="0"/>
        <w:jc w:val="both"/>
        <w:rPr>
          <w:b/>
          <w:i/>
        </w:rPr>
      </w:pPr>
      <w:r w:rsidRPr="008D7C48">
        <w:rPr>
          <w:b/>
          <w:i/>
        </w:rPr>
        <w:t>Μετά την επιβεβαίωση του e-mail που έχετε δηλώσει, επιλέγετε το «Είσοδος» στο e-IEP.</w:t>
      </w:r>
    </w:p>
    <w:p w:rsidR="008D7C48" w:rsidRPr="008D7C48" w:rsidRDefault="008D7C48" w:rsidP="00404FA1">
      <w:pPr>
        <w:spacing w:after="0"/>
        <w:jc w:val="both"/>
        <w:rPr>
          <w:b/>
          <w:i/>
        </w:rPr>
      </w:pPr>
    </w:p>
    <w:p w:rsidR="00404FA1" w:rsidRPr="008D7C48" w:rsidRDefault="00404FA1" w:rsidP="00404FA1">
      <w:pPr>
        <w:spacing w:after="0"/>
        <w:jc w:val="both"/>
        <w:rPr>
          <w:b/>
          <w:i/>
        </w:rPr>
      </w:pPr>
      <w:r w:rsidRPr="008D7C48">
        <w:rPr>
          <w:b/>
          <w:i/>
        </w:rPr>
        <w:t>β) Εάν είστε ήδη εγγεγραμμένος/η, επιλέγετε «Είσοδος» με τον προσωπικό σας κωδικό.</w:t>
      </w:r>
    </w:p>
    <w:p w:rsidR="008D7C48" w:rsidRDefault="008D7C48" w:rsidP="008D7C48">
      <w:pPr>
        <w:spacing w:after="0"/>
        <w:jc w:val="both"/>
        <w:rPr>
          <w:i/>
        </w:rPr>
      </w:pPr>
    </w:p>
    <w:p w:rsidR="00C0762B" w:rsidRDefault="008D7C48" w:rsidP="008D7C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Για την υποβολή των δηλώσεων συμμετοχής</w:t>
      </w:r>
      <w:r w:rsidR="00DC0A0C">
        <w:rPr>
          <w:sz w:val="24"/>
          <w:szCs w:val="24"/>
        </w:rPr>
        <w:t>, η</w:t>
      </w:r>
      <w:r w:rsidR="00404FA1">
        <w:rPr>
          <w:sz w:val="24"/>
          <w:szCs w:val="24"/>
        </w:rPr>
        <w:t xml:space="preserve"> πλατφόρμα θα παραμείνει </w:t>
      </w:r>
      <w:r w:rsidR="00EC1CFC">
        <w:rPr>
          <w:sz w:val="24"/>
          <w:szCs w:val="24"/>
        </w:rPr>
        <w:t>«</w:t>
      </w:r>
      <w:r w:rsidR="00404FA1">
        <w:rPr>
          <w:sz w:val="24"/>
          <w:szCs w:val="24"/>
        </w:rPr>
        <w:t>ανοικτή</w:t>
      </w:r>
      <w:r w:rsidR="00EC1CFC">
        <w:rPr>
          <w:sz w:val="24"/>
          <w:szCs w:val="24"/>
        </w:rPr>
        <w:t>»</w:t>
      </w:r>
      <w:r w:rsidR="00404FA1">
        <w:rPr>
          <w:sz w:val="24"/>
          <w:szCs w:val="24"/>
        </w:rPr>
        <w:t xml:space="preserve"> </w:t>
      </w:r>
      <w:r w:rsidR="00EC1CFC">
        <w:rPr>
          <w:sz w:val="24"/>
          <w:szCs w:val="24"/>
        </w:rPr>
        <w:t xml:space="preserve">έως τη συμπλήρωση </w:t>
      </w:r>
      <w:r w:rsidR="00404FA1">
        <w:rPr>
          <w:sz w:val="24"/>
          <w:szCs w:val="24"/>
        </w:rPr>
        <w:t>του</w:t>
      </w:r>
      <w:r w:rsidR="00EC1CFC">
        <w:rPr>
          <w:sz w:val="24"/>
          <w:szCs w:val="24"/>
        </w:rPr>
        <w:t xml:space="preserve"> μέγιστου</w:t>
      </w:r>
      <w:r w:rsidR="00404FA1">
        <w:rPr>
          <w:sz w:val="24"/>
          <w:szCs w:val="24"/>
        </w:rPr>
        <w:t xml:space="preserve"> αριθμού των </w:t>
      </w:r>
      <w:r>
        <w:rPr>
          <w:sz w:val="24"/>
          <w:szCs w:val="24"/>
        </w:rPr>
        <w:t>διακοσίων (</w:t>
      </w:r>
      <w:r w:rsidR="00404FA1" w:rsidRPr="0053293F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 xml:space="preserve">) </w:t>
      </w:r>
      <w:r w:rsidR="00404FA1" w:rsidRPr="00257765">
        <w:rPr>
          <w:sz w:val="24"/>
          <w:szCs w:val="24"/>
        </w:rPr>
        <w:t xml:space="preserve"> </w:t>
      </w:r>
      <w:r>
        <w:rPr>
          <w:sz w:val="24"/>
          <w:szCs w:val="24"/>
        </w:rPr>
        <w:t>συμμετοχών</w:t>
      </w:r>
      <w:r w:rsidR="00257765">
        <w:rPr>
          <w:sz w:val="24"/>
          <w:szCs w:val="24"/>
        </w:rPr>
        <w:t xml:space="preserve">. </w:t>
      </w:r>
      <w:r w:rsidR="00EC1CFC" w:rsidRPr="00EC1CFC">
        <w:rPr>
          <w:sz w:val="24"/>
          <w:szCs w:val="24"/>
        </w:rPr>
        <w:t xml:space="preserve">Μόλις συμπληρωθεί ο </w:t>
      </w:r>
      <w:r w:rsidR="00EC1CFC">
        <w:rPr>
          <w:sz w:val="24"/>
          <w:szCs w:val="24"/>
        </w:rPr>
        <w:t>προβλεπόμενος</w:t>
      </w:r>
      <w:r>
        <w:rPr>
          <w:sz w:val="24"/>
          <w:szCs w:val="24"/>
        </w:rPr>
        <w:t xml:space="preserve"> αριθμός δηλώσεων</w:t>
      </w:r>
      <w:r w:rsidR="00EC1CFC" w:rsidRPr="00EC1CFC">
        <w:rPr>
          <w:sz w:val="24"/>
          <w:szCs w:val="24"/>
        </w:rPr>
        <w:t>,</w:t>
      </w:r>
      <w:r w:rsidR="00EC1CFC">
        <w:rPr>
          <w:sz w:val="24"/>
          <w:szCs w:val="24"/>
        </w:rPr>
        <w:t xml:space="preserve"> η </w:t>
      </w:r>
      <w:r>
        <w:rPr>
          <w:sz w:val="24"/>
          <w:szCs w:val="24"/>
        </w:rPr>
        <w:t xml:space="preserve">ηλεκτρονική </w:t>
      </w:r>
      <w:r w:rsidR="00EC1CFC">
        <w:rPr>
          <w:sz w:val="24"/>
          <w:szCs w:val="24"/>
        </w:rPr>
        <w:t>πλατ</w:t>
      </w:r>
      <w:r>
        <w:rPr>
          <w:sz w:val="24"/>
          <w:szCs w:val="24"/>
        </w:rPr>
        <w:t xml:space="preserve">φόρμα </w:t>
      </w:r>
      <w:r w:rsidR="00EC1CFC" w:rsidRPr="00EC1CFC">
        <w:rPr>
          <w:sz w:val="24"/>
          <w:szCs w:val="24"/>
        </w:rPr>
        <w:t xml:space="preserve"> </w:t>
      </w:r>
      <w:r>
        <w:rPr>
          <w:sz w:val="24"/>
          <w:szCs w:val="24"/>
        </w:rPr>
        <w:t>θα «κλείσει» και δεν θα είναι πλέον δυνατή  η δήλωση συμμετοχής.</w:t>
      </w:r>
    </w:p>
    <w:p w:rsidR="00EC1CFC" w:rsidRPr="00C0762B" w:rsidRDefault="00DC0A0C" w:rsidP="008D7C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 διάρκεια της Διημερίδας θα τηρούνται </w:t>
      </w:r>
      <w:proofErr w:type="spellStart"/>
      <w:r>
        <w:rPr>
          <w:sz w:val="24"/>
          <w:szCs w:val="24"/>
        </w:rPr>
        <w:t>παρουσιολόγια</w:t>
      </w:r>
      <w:proofErr w:type="spellEnd"/>
      <w:r>
        <w:rPr>
          <w:sz w:val="24"/>
          <w:szCs w:val="24"/>
        </w:rPr>
        <w:t xml:space="preserve"> ανά ημέρα εργασιών. Μετά το πέρας της Διημερίδας και σε ημερομηνία που θα ανακοινωθεί, θα </w:t>
      </w:r>
      <w:r w:rsidR="008D7C48">
        <w:rPr>
          <w:sz w:val="24"/>
          <w:szCs w:val="24"/>
        </w:rPr>
        <w:t>αναρτηθούν</w:t>
      </w:r>
      <w:r>
        <w:rPr>
          <w:sz w:val="24"/>
          <w:szCs w:val="24"/>
        </w:rPr>
        <w:t xml:space="preserve"> </w:t>
      </w:r>
      <w:r w:rsidR="008D7C48">
        <w:rPr>
          <w:sz w:val="24"/>
          <w:szCs w:val="24"/>
        </w:rPr>
        <w:t xml:space="preserve">στον </w:t>
      </w:r>
      <w:proofErr w:type="spellStart"/>
      <w:r w:rsidR="008D7C48">
        <w:rPr>
          <w:sz w:val="24"/>
          <w:szCs w:val="24"/>
        </w:rPr>
        <w:t>ιστότοπο</w:t>
      </w:r>
      <w:proofErr w:type="spellEnd"/>
      <w:r w:rsidR="008D7C48">
        <w:rPr>
          <w:sz w:val="24"/>
          <w:szCs w:val="24"/>
        </w:rPr>
        <w:t xml:space="preserve"> του ΙΕΠ </w:t>
      </w:r>
      <w:r>
        <w:rPr>
          <w:sz w:val="24"/>
          <w:szCs w:val="24"/>
        </w:rPr>
        <w:t>οι αντίστοιχες βεβαιώσεις παρακολούθησης.</w:t>
      </w:r>
    </w:p>
    <w:p w:rsidR="00DC0A0C" w:rsidRPr="000D06BB" w:rsidRDefault="00DC0A0C" w:rsidP="00121CC7">
      <w:pPr>
        <w:shd w:val="clear" w:color="auto" w:fill="FFFFFF"/>
        <w:spacing w:before="240" w:after="0"/>
        <w:jc w:val="right"/>
        <w:rPr>
          <w:rFonts w:eastAsia="Times New Roman" w:cs="Times New Roman"/>
          <w:b/>
          <w:bCs/>
          <w:color w:val="222222"/>
          <w:lang w:eastAsia="el-GR"/>
        </w:rPr>
      </w:pPr>
      <w:r w:rsidRPr="000D06BB">
        <w:rPr>
          <w:rFonts w:eastAsia="Times New Roman"/>
          <w:color w:val="222222"/>
          <w:sz w:val="24"/>
          <w:szCs w:val="24"/>
          <w:lang w:eastAsia="el-GR"/>
        </w:rPr>
        <w:t>Με εκτίμηση</w:t>
      </w:r>
    </w:p>
    <w:p w:rsidR="00DC0A0C" w:rsidRPr="00EC1CFC" w:rsidRDefault="00DC0A0C" w:rsidP="00121CC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lang w:eastAsia="el-GR"/>
        </w:rPr>
      </w:pPr>
      <w:r>
        <w:rPr>
          <w:rFonts w:eastAsia="Times New Roman"/>
          <w:color w:val="222222"/>
          <w:sz w:val="24"/>
          <w:szCs w:val="24"/>
          <w:lang w:eastAsia="el-GR"/>
        </w:rPr>
        <w:t>Η</w:t>
      </w:r>
      <w:r w:rsidRPr="000D06BB">
        <w:rPr>
          <w:rFonts w:eastAsia="Times New Roman"/>
          <w:color w:val="222222"/>
          <w:sz w:val="24"/>
          <w:szCs w:val="24"/>
          <w:lang w:eastAsia="el-GR"/>
        </w:rPr>
        <w:t xml:space="preserve"> Οργανωτική Επιτροπή</w:t>
      </w:r>
      <w:r>
        <w:rPr>
          <w:rFonts w:eastAsia="Times New Roman"/>
          <w:color w:val="222222"/>
          <w:sz w:val="24"/>
          <w:szCs w:val="24"/>
          <w:lang w:eastAsia="el-GR"/>
        </w:rPr>
        <w:t xml:space="preserve"> της Διημερίδας</w:t>
      </w:r>
    </w:p>
    <w:sectPr w:rsidR="00DC0A0C" w:rsidRPr="00EC1CFC" w:rsidSect="004F6EA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75" w:rsidRDefault="00026A75" w:rsidP="00026A75">
      <w:pPr>
        <w:spacing w:after="0" w:line="240" w:lineRule="auto"/>
      </w:pPr>
      <w:r>
        <w:separator/>
      </w:r>
    </w:p>
  </w:endnote>
  <w:endnote w:type="continuationSeparator" w:id="0">
    <w:p w:rsidR="00026A75" w:rsidRDefault="00026A75" w:rsidP="000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75" w:rsidRDefault="00026A75" w:rsidP="00026A75">
      <w:pPr>
        <w:spacing w:after="0" w:line="240" w:lineRule="auto"/>
      </w:pPr>
      <w:r>
        <w:separator/>
      </w:r>
    </w:p>
  </w:footnote>
  <w:footnote w:type="continuationSeparator" w:id="0">
    <w:p w:rsidR="00026A75" w:rsidRDefault="00026A75" w:rsidP="0002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75" w:rsidRDefault="00026A75">
    <w:pPr>
      <w:pStyle w:val="a3"/>
    </w:pPr>
    <w:r w:rsidRPr="00026A75">
      <w:drawing>
        <wp:inline distT="0" distB="0" distL="0" distR="0">
          <wp:extent cx="4149090" cy="580390"/>
          <wp:effectExtent l="19050" t="0" r="0" b="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A75" w:rsidRDefault="00026A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4FA1"/>
    <w:rsid w:val="00026A75"/>
    <w:rsid w:val="00121CC7"/>
    <w:rsid w:val="00257765"/>
    <w:rsid w:val="002910BC"/>
    <w:rsid w:val="003C5BD4"/>
    <w:rsid w:val="003C6241"/>
    <w:rsid w:val="00404FA1"/>
    <w:rsid w:val="004F6EAA"/>
    <w:rsid w:val="005216AB"/>
    <w:rsid w:val="0053293F"/>
    <w:rsid w:val="005578B3"/>
    <w:rsid w:val="005C391C"/>
    <w:rsid w:val="006B7F83"/>
    <w:rsid w:val="00836B5A"/>
    <w:rsid w:val="00862A44"/>
    <w:rsid w:val="008C4D5E"/>
    <w:rsid w:val="008D7C48"/>
    <w:rsid w:val="008E0127"/>
    <w:rsid w:val="00C0762B"/>
    <w:rsid w:val="00CA4C70"/>
    <w:rsid w:val="00DC0A0C"/>
    <w:rsid w:val="00EC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A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4FA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C0A0C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026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26A75"/>
  </w:style>
  <w:style w:type="paragraph" w:styleId="a4">
    <w:name w:val="footer"/>
    <w:basedOn w:val="a"/>
    <w:link w:val="Char0"/>
    <w:uiPriority w:val="99"/>
    <w:semiHidden/>
    <w:unhideWhenUsed/>
    <w:rsid w:val="00026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26A75"/>
  </w:style>
  <w:style w:type="paragraph" w:styleId="a5">
    <w:name w:val="Balloon Text"/>
    <w:basedOn w:val="a"/>
    <w:link w:val="Char1"/>
    <w:uiPriority w:val="99"/>
    <w:semiHidden/>
    <w:unhideWhenUsed/>
    <w:rsid w:val="000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2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ep.edu.gr/services/mitroo/login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kkarnavas</dc:creator>
  <cp:keywords/>
  <dc:description/>
  <cp:lastModifiedBy>fmironaki</cp:lastModifiedBy>
  <cp:revision>3</cp:revision>
  <dcterms:created xsi:type="dcterms:W3CDTF">2019-06-06T05:18:00Z</dcterms:created>
  <dcterms:modified xsi:type="dcterms:W3CDTF">2019-06-06T06:54:00Z</dcterms:modified>
</cp:coreProperties>
</file>